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D7" w:rsidRDefault="00A074C7" w:rsidP="00A074C7">
      <w:pPr>
        <w:rPr>
          <w:rFonts w:ascii="Times New Roman" w:hAnsi="Times New Roman"/>
          <w:b/>
        </w:rPr>
      </w:pPr>
      <w:bookmarkStart w:id="0" w:name="_GoBack"/>
      <w:bookmarkEnd w:id="0"/>
      <w:r>
        <w:rPr>
          <w:rFonts w:ascii="Times New Roman" w:eastAsia="Calibri" w:hAnsi="Times New Roman"/>
          <w:b/>
        </w:rPr>
        <w:t xml:space="preserve">BCC </w:t>
      </w:r>
      <w:r w:rsidRPr="00A074C7">
        <w:rPr>
          <w:rFonts w:ascii="Times New Roman" w:hAnsi="Times New Roman"/>
          <w:b/>
        </w:rPr>
        <w:t>Subject Access Subcommittee</w:t>
      </w:r>
      <w:r>
        <w:rPr>
          <w:rFonts w:ascii="Times New Roman" w:hAnsi="Times New Roman"/>
          <w:b/>
        </w:rPr>
        <w:t xml:space="preserve">/CMC </w:t>
      </w:r>
      <w:r w:rsidR="00006CE2" w:rsidRPr="00A074C7">
        <w:rPr>
          <w:rFonts w:ascii="Times New Roman" w:hAnsi="Times New Roman"/>
          <w:b/>
        </w:rPr>
        <w:t>Vocabularies</w:t>
      </w:r>
      <w:r w:rsidR="00B51FD9" w:rsidRPr="00A074C7">
        <w:rPr>
          <w:rFonts w:ascii="Times New Roman" w:hAnsi="Times New Roman"/>
          <w:b/>
        </w:rPr>
        <w:t xml:space="preserve"> Subcommittee</w:t>
      </w:r>
      <w:r w:rsidR="00593E78" w:rsidRPr="00A074C7">
        <w:rPr>
          <w:rFonts w:ascii="Times New Roman" w:hAnsi="Times New Roman"/>
          <w:b/>
        </w:rPr>
        <w:t xml:space="preserve"> </w:t>
      </w:r>
    </w:p>
    <w:p w:rsidR="00A074C7" w:rsidRDefault="00A074C7" w:rsidP="00A074C7">
      <w:pPr>
        <w:rPr>
          <w:rFonts w:ascii="Times New Roman" w:hAnsi="Times New Roman"/>
          <w:b/>
        </w:rPr>
      </w:pPr>
      <w:r>
        <w:rPr>
          <w:rFonts w:ascii="Times New Roman" w:hAnsi="Times New Roman"/>
          <w:b/>
        </w:rPr>
        <w:t>Annual Report, July 2014-June 2015</w:t>
      </w:r>
    </w:p>
    <w:p w:rsidR="00A074C7" w:rsidRPr="00A074C7" w:rsidRDefault="00A074C7" w:rsidP="00A074C7">
      <w:pPr>
        <w:rPr>
          <w:rFonts w:ascii="Times New Roman" w:eastAsia="Calibri" w:hAnsi="Times New Roman"/>
          <w:b/>
        </w:rPr>
      </w:pPr>
      <w:r>
        <w:rPr>
          <w:rFonts w:ascii="Times New Roman" w:hAnsi="Times New Roman"/>
          <w:b/>
        </w:rPr>
        <w:t>Submitted by Casey Mullin, Chair</w:t>
      </w:r>
    </w:p>
    <w:p w:rsidR="00521A1B" w:rsidRPr="00A074C7" w:rsidRDefault="00521A1B" w:rsidP="0077665D">
      <w:pPr>
        <w:jc w:val="center"/>
        <w:rPr>
          <w:rFonts w:ascii="Times New Roman" w:eastAsia="Calibri" w:hAnsi="Times New Roman"/>
          <w:b/>
        </w:rPr>
      </w:pPr>
    </w:p>
    <w:p w:rsidR="00A074C7" w:rsidRDefault="00A074C7" w:rsidP="000E0D0E">
      <w:pPr>
        <w:rPr>
          <w:rFonts w:ascii="Times New Roman" w:eastAsia="Calibri" w:hAnsi="Times New Roman"/>
          <w:u w:val="single"/>
        </w:rPr>
      </w:pPr>
      <w:r>
        <w:rPr>
          <w:rFonts w:ascii="Times New Roman" w:eastAsia="Calibri" w:hAnsi="Times New Roman"/>
          <w:u w:val="single"/>
        </w:rPr>
        <w:t>MEMBERS</w:t>
      </w:r>
    </w:p>
    <w:p w:rsidR="00A074C7" w:rsidRPr="00995B61" w:rsidRDefault="00A074C7" w:rsidP="000E0D0E">
      <w:pPr>
        <w:rPr>
          <w:rFonts w:ascii="Times New Roman" w:eastAsia="Calibri" w:hAnsi="Times New Roman"/>
          <w:szCs w:val="24"/>
        </w:rPr>
      </w:pPr>
      <w:r w:rsidRPr="00995B61">
        <w:rPr>
          <w:rFonts w:ascii="Times New Roman" w:eastAsia="Calibri" w:hAnsi="Times New Roman"/>
          <w:szCs w:val="24"/>
        </w:rPr>
        <w:t>Subject Access Members (July 2014-February 2015)</w:t>
      </w:r>
    </w:p>
    <w:p w:rsidR="00A074C7" w:rsidRPr="00995B61" w:rsidRDefault="00A074C7" w:rsidP="00995B61">
      <w:pPr>
        <w:pStyle w:val="NormalWeb"/>
        <w:spacing w:before="0" w:beforeAutospacing="0" w:after="0" w:afterAutospacing="0"/>
      </w:pPr>
      <w:r w:rsidRPr="00995B61">
        <w:rPr>
          <w:color w:val="000000"/>
        </w:rPr>
        <w:t>Casey Mullin (Chair)</w:t>
      </w:r>
      <w:r w:rsidR="00995B61" w:rsidRPr="00995B61">
        <w:rPr>
          <w:color w:val="000000"/>
        </w:rPr>
        <w:t xml:space="preserve"> (2014)</w:t>
      </w:r>
      <w:r w:rsidRPr="00995B61">
        <w:rPr>
          <w:color w:val="000000"/>
        </w:rPr>
        <w:t>, Rebecca Belford</w:t>
      </w:r>
      <w:r w:rsidR="00995B61" w:rsidRPr="00995B61">
        <w:rPr>
          <w:color w:val="000000"/>
        </w:rPr>
        <w:t xml:space="preserve"> (2014)</w:t>
      </w:r>
      <w:r w:rsidRPr="00995B61">
        <w:rPr>
          <w:color w:val="000000"/>
        </w:rPr>
        <w:t xml:space="preserve">, Emma </w:t>
      </w:r>
      <w:proofErr w:type="spellStart"/>
      <w:r w:rsidRPr="00995B61">
        <w:rPr>
          <w:color w:val="000000"/>
        </w:rPr>
        <w:t>Dederick</w:t>
      </w:r>
      <w:proofErr w:type="spellEnd"/>
      <w:r w:rsidR="00995B61" w:rsidRPr="00995B61">
        <w:rPr>
          <w:color w:val="000000"/>
        </w:rPr>
        <w:t xml:space="preserve"> (2013)</w:t>
      </w:r>
      <w:r w:rsidRPr="00995B61">
        <w:rPr>
          <w:color w:val="000000"/>
        </w:rPr>
        <w:t xml:space="preserve">, Matt </w:t>
      </w:r>
      <w:proofErr w:type="spellStart"/>
      <w:r w:rsidRPr="00995B61">
        <w:rPr>
          <w:color w:val="000000"/>
        </w:rPr>
        <w:t>Ertz</w:t>
      </w:r>
      <w:proofErr w:type="spellEnd"/>
      <w:r w:rsidR="00995B61">
        <w:rPr>
          <w:color w:val="000000"/>
        </w:rPr>
        <w:t xml:space="preserve"> (2013)</w:t>
      </w:r>
      <w:r w:rsidRPr="00995B61">
        <w:rPr>
          <w:color w:val="000000"/>
        </w:rPr>
        <w:t>, Kenneth Kauffman</w:t>
      </w:r>
      <w:r w:rsidR="00995B61">
        <w:rPr>
          <w:color w:val="000000"/>
        </w:rPr>
        <w:t xml:space="preserve"> (2012)</w:t>
      </w:r>
      <w:r w:rsidRPr="00995B61">
        <w:rPr>
          <w:color w:val="000000"/>
        </w:rPr>
        <w:t xml:space="preserve">, Kevin </w:t>
      </w:r>
      <w:proofErr w:type="spellStart"/>
      <w:r w:rsidRPr="00995B61">
        <w:rPr>
          <w:color w:val="000000"/>
        </w:rPr>
        <w:t>Kishimoto</w:t>
      </w:r>
      <w:proofErr w:type="spellEnd"/>
      <w:r w:rsidR="00995B61">
        <w:rPr>
          <w:color w:val="000000"/>
        </w:rPr>
        <w:t xml:space="preserve"> (2011)</w:t>
      </w:r>
      <w:r w:rsidRPr="00995B61">
        <w:rPr>
          <w:color w:val="000000"/>
        </w:rPr>
        <w:t xml:space="preserve">, Peter </w:t>
      </w:r>
      <w:proofErr w:type="spellStart"/>
      <w:r w:rsidRPr="00995B61">
        <w:rPr>
          <w:color w:val="000000"/>
        </w:rPr>
        <w:t>Lisius</w:t>
      </w:r>
      <w:proofErr w:type="spellEnd"/>
      <w:r w:rsidR="00995B61">
        <w:rPr>
          <w:color w:val="000000"/>
        </w:rPr>
        <w:t xml:space="preserve"> (2011)</w:t>
      </w:r>
      <w:r w:rsidRPr="00995B61">
        <w:rPr>
          <w:color w:val="000000"/>
        </w:rPr>
        <w:t xml:space="preserve">, </w:t>
      </w:r>
      <w:proofErr w:type="spellStart"/>
      <w:r w:rsidRPr="00995B61">
        <w:rPr>
          <w:color w:val="000000"/>
        </w:rPr>
        <w:t>Hermine</w:t>
      </w:r>
      <w:proofErr w:type="spellEnd"/>
      <w:r w:rsidRPr="00995B61">
        <w:rPr>
          <w:color w:val="000000"/>
        </w:rPr>
        <w:t xml:space="preserve"> </w:t>
      </w:r>
      <w:proofErr w:type="spellStart"/>
      <w:r w:rsidRPr="00995B61">
        <w:rPr>
          <w:color w:val="000000"/>
        </w:rPr>
        <w:t>Vermeij</w:t>
      </w:r>
      <w:proofErr w:type="spellEnd"/>
      <w:r w:rsidR="00995B61">
        <w:rPr>
          <w:color w:val="000000"/>
        </w:rPr>
        <w:t xml:space="preserve"> (2014-2015)</w:t>
      </w:r>
      <w:r w:rsidRPr="00995B61">
        <w:rPr>
          <w:color w:val="000000"/>
        </w:rPr>
        <w:t>, Janelle West</w:t>
      </w:r>
      <w:r w:rsidR="00995B61">
        <w:rPr>
          <w:color w:val="000000"/>
        </w:rPr>
        <w:t xml:space="preserve"> (2013)</w:t>
      </w:r>
      <w:r w:rsidRPr="00995B61">
        <w:rPr>
          <w:color w:val="000000"/>
        </w:rPr>
        <w:t>, J. Brad Young</w:t>
      </w:r>
      <w:r w:rsidR="00995B61">
        <w:rPr>
          <w:color w:val="000000"/>
        </w:rPr>
        <w:t xml:space="preserve"> (2014)</w:t>
      </w:r>
    </w:p>
    <w:p w:rsidR="00A074C7" w:rsidRDefault="00A074C7" w:rsidP="000E0D0E">
      <w:pPr>
        <w:rPr>
          <w:rFonts w:ascii="Times New Roman" w:eastAsia="Calibri" w:hAnsi="Times New Roman"/>
        </w:rPr>
      </w:pPr>
    </w:p>
    <w:p w:rsidR="00A074C7" w:rsidRDefault="00A074C7" w:rsidP="000E0D0E">
      <w:pPr>
        <w:rPr>
          <w:rFonts w:ascii="Times New Roman" w:eastAsia="Calibri" w:hAnsi="Times New Roman"/>
        </w:rPr>
      </w:pPr>
      <w:r>
        <w:rPr>
          <w:rFonts w:ascii="Times New Roman" w:eastAsia="Calibri" w:hAnsi="Times New Roman"/>
        </w:rPr>
        <w:t xml:space="preserve">Vocabularies Members (March 2015-June 2015) </w:t>
      </w:r>
    </w:p>
    <w:p w:rsidR="00995B61" w:rsidRDefault="00995B61" w:rsidP="00995B61">
      <w:pPr>
        <w:pStyle w:val="NormalWeb"/>
        <w:spacing w:before="0" w:beforeAutospacing="0" w:after="0" w:afterAutospacing="0"/>
        <w:rPr>
          <w:color w:val="000000"/>
        </w:rPr>
      </w:pPr>
      <w:r w:rsidRPr="00995B61">
        <w:rPr>
          <w:color w:val="000000"/>
        </w:rPr>
        <w:t xml:space="preserve">Casey Mullin (Chair) (2014), Rebecca Belford (2014), </w:t>
      </w:r>
      <w:r w:rsidRPr="00995B61">
        <w:rPr>
          <w:rFonts w:eastAsia="Calibri"/>
        </w:rPr>
        <w:t xml:space="preserve">Kirk-Evan Billet (2015), </w:t>
      </w:r>
      <w:r w:rsidRPr="00995B61">
        <w:rPr>
          <w:color w:val="000000"/>
        </w:rPr>
        <w:t xml:space="preserve">Emma </w:t>
      </w:r>
      <w:proofErr w:type="spellStart"/>
      <w:r w:rsidRPr="00995B61">
        <w:rPr>
          <w:color w:val="000000"/>
        </w:rPr>
        <w:t>Dederick</w:t>
      </w:r>
      <w:proofErr w:type="spellEnd"/>
      <w:r w:rsidRPr="00995B61">
        <w:rPr>
          <w:color w:val="000000"/>
        </w:rPr>
        <w:t xml:space="preserve"> (2013), Matt </w:t>
      </w:r>
      <w:proofErr w:type="spellStart"/>
      <w:r w:rsidRPr="00995B61">
        <w:rPr>
          <w:color w:val="000000"/>
        </w:rPr>
        <w:t>Ertz</w:t>
      </w:r>
      <w:proofErr w:type="spellEnd"/>
      <w:r w:rsidRPr="00995B61">
        <w:rPr>
          <w:color w:val="000000"/>
        </w:rPr>
        <w:t xml:space="preserve"> (2013), Kenneth Kauffman (2012), Kevin </w:t>
      </w:r>
      <w:proofErr w:type="spellStart"/>
      <w:r w:rsidRPr="00995B61">
        <w:rPr>
          <w:color w:val="000000"/>
        </w:rPr>
        <w:t>Kishimoto</w:t>
      </w:r>
      <w:proofErr w:type="spellEnd"/>
      <w:r w:rsidRPr="00995B61">
        <w:rPr>
          <w:color w:val="000000"/>
        </w:rPr>
        <w:t xml:space="preserve"> (2011), Jacob </w:t>
      </w:r>
      <w:proofErr w:type="spellStart"/>
      <w:r w:rsidRPr="00995B61">
        <w:rPr>
          <w:color w:val="000000"/>
        </w:rPr>
        <w:t>Schaub</w:t>
      </w:r>
      <w:proofErr w:type="spellEnd"/>
      <w:r w:rsidRPr="00995B61">
        <w:rPr>
          <w:color w:val="000000"/>
        </w:rPr>
        <w:t xml:space="preserve"> (2015), </w:t>
      </w:r>
      <w:r w:rsidRPr="00995B61">
        <w:rPr>
          <w:rFonts w:eastAsia="Calibri"/>
        </w:rPr>
        <w:t>Ann Shaffer (</w:t>
      </w:r>
      <w:r>
        <w:rPr>
          <w:rFonts w:eastAsia="Calibri"/>
        </w:rPr>
        <w:t>2015</w:t>
      </w:r>
      <w:r w:rsidRPr="00995B61">
        <w:rPr>
          <w:rFonts w:eastAsia="Calibri"/>
        </w:rPr>
        <w:t>),</w:t>
      </w:r>
      <w:r w:rsidRPr="00995B61">
        <w:t xml:space="preserve"> </w:t>
      </w:r>
      <w:r w:rsidRPr="00995B61">
        <w:rPr>
          <w:rFonts w:eastAsia="Calibri"/>
        </w:rPr>
        <w:t>Hannah Spence (</w:t>
      </w:r>
      <w:r>
        <w:rPr>
          <w:rFonts w:eastAsia="Calibri"/>
        </w:rPr>
        <w:t>2015</w:t>
      </w:r>
      <w:r w:rsidRPr="00995B61">
        <w:rPr>
          <w:rFonts w:eastAsia="Calibri"/>
        </w:rPr>
        <w:t>),</w:t>
      </w:r>
      <w:r w:rsidRPr="00995B61">
        <w:t xml:space="preserve"> </w:t>
      </w:r>
      <w:r w:rsidRPr="00995B61">
        <w:rPr>
          <w:rFonts w:eastAsia="Calibri"/>
        </w:rPr>
        <w:t>Jennifer Vaughn (</w:t>
      </w:r>
      <w:r>
        <w:rPr>
          <w:rFonts w:eastAsia="Calibri"/>
        </w:rPr>
        <w:t>2015</w:t>
      </w:r>
      <w:r w:rsidRPr="00995B61">
        <w:rPr>
          <w:rFonts w:eastAsia="Calibri"/>
        </w:rPr>
        <w:t xml:space="preserve">), </w:t>
      </w:r>
      <w:r w:rsidRPr="00995B61">
        <w:rPr>
          <w:color w:val="000000"/>
        </w:rPr>
        <w:t>Janelle West</w:t>
      </w:r>
      <w:r>
        <w:rPr>
          <w:color w:val="000000"/>
        </w:rPr>
        <w:t xml:space="preserve"> (2013)</w:t>
      </w:r>
      <w:r w:rsidRPr="00995B61">
        <w:rPr>
          <w:color w:val="000000"/>
        </w:rPr>
        <w:t>, J. Brad Young</w:t>
      </w:r>
      <w:r>
        <w:rPr>
          <w:color w:val="000000"/>
        </w:rPr>
        <w:t xml:space="preserve"> (2014)</w:t>
      </w:r>
    </w:p>
    <w:p w:rsidR="00995B61" w:rsidRDefault="00995B61" w:rsidP="00995B61">
      <w:pPr>
        <w:pStyle w:val="NormalWeb"/>
        <w:spacing w:before="0" w:beforeAutospacing="0" w:after="0" w:afterAutospacing="0"/>
        <w:rPr>
          <w:color w:val="000000"/>
        </w:rPr>
      </w:pPr>
    </w:p>
    <w:p w:rsidR="00C5233C" w:rsidRPr="00995B61" w:rsidRDefault="00995B61" w:rsidP="00995B61">
      <w:pPr>
        <w:pStyle w:val="NormalWeb"/>
        <w:spacing w:before="0" w:beforeAutospacing="0" w:after="0" w:afterAutospacing="0"/>
        <w:rPr>
          <w:u w:val="single"/>
        </w:rPr>
      </w:pPr>
      <w:r>
        <w:rPr>
          <w:color w:val="000000"/>
          <w:u w:val="single"/>
        </w:rPr>
        <w:t>REPORT ON ACTIVITIES</w:t>
      </w:r>
    </w:p>
    <w:p w:rsidR="00AE5BB2" w:rsidRPr="00A074C7" w:rsidRDefault="000411D7" w:rsidP="000411D7">
      <w:pPr>
        <w:rPr>
          <w:rFonts w:ascii="Times New Roman" w:eastAsia="Calibri" w:hAnsi="Times New Roman"/>
        </w:rPr>
      </w:pPr>
      <w:r w:rsidRPr="00A074C7">
        <w:rPr>
          <w:rFonts w:ascii="Times New Roman" w:eastAsia="Calibri" w:hAnsi="Times New Roman"/>
          <w:bCs/>
        </w:rPr>
        <w:t>With the reorganization of the Bibliographic Control Committee into the new Cataloging and Metadata Committee, the Subject Access Subcommittee became the Vocabularies Subcommittee. Though our core focus has not changed, our charge has been expanded to include controlled vocabularies previously administered by other subcommittees, including the Types of Composition and Thematic Indexes lists.</w:t>
      </w:r>
      <w:r w:rsidRPr="00A074C7">
        <w:rPr>
          <w:rFonts w:ascii="Times New Roman" w:eastAsia="Calibri" w:hAnsi="Times New Roman"/>
          <w:b/>
        </w:rPr>
        <w:t xml:space="preserve"> </w:t>
      </w:r>
      <w:r w:rsidRPr="00A074C7">
        <w:rPr>
          <w:rFonts w:ascii="Times New Roman" w:eastAsia="Calibri" w:hAnsi="Times New Roman"/>
        </w:rPr>
        <w:t>Our roster was also expanded to accommodate the increased workload. Accordingly, the c</w:t>
      </w:r>
      <w:r w:rsidR="00F5036F" w:rsidRPr="00A074C7">
        <w:rPr>
          <w:rFonts w:ascii="Times New Roman" w:eastAsia="Calibri" w:hAnsi="Times New Roman"/>
        </w:rPr>
        <w:t>hair cons</w:t>
      </w:r>
      <w:r w:rsidR="00995B61">
        <w:rPr>
          <w:rFonts w:ascii="Times New Roman" w:eastAsia="Calibri" w:hAnsi="Times New Roman"/>
        </w:rPr>
        <w:t xml:space="preserve">tituted </w:t>
      </w:r>
      <w:r w:rsidR="00F5036F" w:rsidRPr="00A074C7">
        <w:rPr>
          <w:rFonts w:ascii="Times New Roman" w:eastAsia="Calibri" w:hAnsi="Times New Roman"/>
        </w:rPr>
        <w:t xml:space="preserve">several </w:t>
      </w:r>
      <w:r w:rsidR="00995B61">
        <w:rPr>
          <w:rFonts w:ascii="Times New Roman" w:eastAsia="Calibri" w:hAnsi="Times New Roman"/>
        </w:rPr>
        <w:t>small task</w:t>
      </w:r>
      <w:r w:rsidR="00F5036F" w:rsidRPr="00A074C7">
        <w:rPr>
          <w:rFonts w:ascii="Times New Roman" w:eastAsia="Calibri" w:hAnsi="Times New Roman"/>
        </w:rPr>
        <w:t xml:space="preserve"> groups, in order to divide up the </w:t>
      </w:r>
      <w:r w:rsidR="00CF7D55" w:rsidRPr="00A074C7">
        <w:rPr>
          <w:rFonts w:ascii="Times New Roman" w:eastAsia="Calibri" w:hAnsi="Times New Roman"/>
        </w:rPr>
        <w:t xml:space="preserve">abundant </w:t>
      </w:r>
      <w:r w:rsidRPr="00A074C7">
        <w:rPr>
          <w:rFonts w:ascii="Times New Roman" w:eastAsia="Calibri" w:hAnsi="Times New Roman"/>
        </w:rPr>
        <w:t>work</w:t>
      </w:r>
      <w:r w:rsidR="00995B61">
        <w:rPr>
          <w:rFonts w:ascii="Times New Roman" w:eastAsia="Calibri" w:hAnsi="Times New Roman"/>
        </w:rPr>
        <w:t>; each task</w:t>
      </w:r>
      <w:r w:rsidR="00F5036F" w:rsidRPr="00A074C7">
        <w:rPr>
          <w:rFonts w:ascii="Times New Roman" w:eastAsia="Calibri" w:hAnsi="Times New Roman"/>
        </w:rPr>
        <w:t xml:space="preserve"> gro</w:t>
      </w:r>
      <w:r w:rsidR="00CF7D55" w:rsidRPr="00A074C7">
        <w:rPr>
          <w:rFonts w:ascii="Times New Roman" w:eastAsia="Calibri" w:hAnsi="Times New Roman"/>
        </w:rPr>
        <w:t xml:space="preserve">up has a coordinator who </w:t>
      </w:r>
      <w:r w:rsidRPr="00A074C7">
        <w:rPr>
          <w:rFonts w:ascii="Times New Roman" w:eastAsia="Calibri" w:hAnsi="Times New Roman"/>
        </w:rPr>
        <w:t>relays</w:t>
      </w:r>
      <w:r w:rsidR="00CF7D55" w:rsidRPr="00A074C7">
        <w:rPr>
          <w:rFonts w:ascii="Times New Roman" w:eastAsia="Calibri" w:hAnsi="Times New Roman"/>
        </w:rPr>
        <w:t xml:space="preserve"> progress reports and other </w:t>
      </w:r>
      <w:r w:rsidR="00F5036F" w:rsidRPr="00A074C7">
        <w:rPr>
          <w:rFonts w:ascii="Times New Roman" w:eastAsia="Calibri" w:hAnsi="Times New Roman"/>
        </w:rPr>
        <w:t>information back to the subcommittee (via the chair</w:t>
      </w:r>
      <w:r w:rsidR="001F19B0" w:rsidRPr="00A074C7">
        <w:rPr>
          <w:rFonts w:ascii="Times New Roman" w:eastAsia="Calibri" w:hAnsi="Times New Roman"/>
        </w:rPr>
        <w:t xml:space="preserve"> as needed</w:t>
      </w:r>
      <w:r w:rsidR="00F5036F" w:rsidRPr="00A074C7">
        <w:rPr>
          <w:rFonts w:ascii="Times New Roman" w:eastAsia="Calibri" w:hAnsi="Times New Roman"/>
        </w:rPr>
        <w:t>)</w:t>
      </w:r>
      <w:r w:rsidRPr="00A074C7">
        <w:rPr>
          <w:rFonts w:ascii="Times New Roman" w:eastAsia="Calibri" w:hAnsi="Times New Roman"/>
        </w:rPr>
        <w:t>. What follows are brief summaries of each group’s activities:</w:t>
      </w:r>
    </w:p>
    <w:p w:rsidR="000411D7" w:rsidRPr="00A074C7" w:rsidRDefault="000411D7" w:rsidP="000411D7">
      <w:pPr>
        <w:rPr>
          <w:rFonts w:ascii="Times New Roman" w:eastAsia="Calibri" w:hAnsi="Times New Roman"/>
          <w:b/>
        </w:rPr>
      </w:pPr>
    </w:p>
    <w:p w:rsidR="00DB6FE3" w:rsidRDefault="00F5036F" w:rsidP="000411D7">
      <w:pPr>
        <w:pStyle w:val="ListParagraph"/>
        <w:numPr>
          <w:ilvl w:val="0"/>
          <w:numId w:val="6"/>
        </w:numPr>
        <w:rPr>
          <w:rFonts w:ascii="Times New Roman" w:eastAsia="Calibri" w:hAnsi="Times New Roman"/>
          <w:iCs/>
        </w:rPr>
      </w:pPr>
      <w:r w:rsidRPr="00A074C7">
        <w:rPr>
          <w:rFonts w:ascii="Times New Roman" w:eastAsia="Calibri" w:hAnsi="Times New Roman"/>
          <w:iCs/>
        </w:rPr>
        <w:t>Types o</w:t>
      </w:r>
      <w:r w:rsidR="00DB6FE3">
        <w:rPr>
          <w:rFonts w:ascii="Times New Roman" w:eastAsia="Calibri" w:hAnsi="Times New Roman"/>
          <w:iCs/>
        </w:rPr>
        <w:t xml:space="preserve">f Composition List Maintenance </w:t>
      </w:r>
    </w:p>
    <w:p w:rsidR="00F5036F" w:rsidRPr="00A074C7" w:rsidRDefault="00F5036F" w:rsidP="00DB6FE3">
      <w:pPr>
        <w:pStyle w:val="ListParagraph"/>
        <w:numPr>
          <w:ilvl w:val="1"/>
          <w:numId w:val="6"/>
        </w:numPr>
        <w:rPr>
          <w:rFonts w:ascii="Times New Roman" w:eastAsia="Calibri" w:hAnsi="Times New Roman"/>
          <w:iCs/>
        </w:rPr>
      </w:pPr>
      <w:r w:rsidRPr="00A074C7">
        <w:rPr>
          <w:rFonts w:ascii="Times New Roman" w:eastAsia="Calibri" w:hAnsi="Times New Roman"/>
          <w:iCs/>
        </w:rPr>
        <w:t>Wes</w:t>
      </w:r>
      <w:r w:rsidR="00DB6FE3">
        <w:rPr>
          <w:rFonts w:ascii="Times New Roman" w:eastAsia="Calibri" w:hAnsi="Times New Roman"/>
          <w:iCs/>
        </w:rPr>
        <w:t>t (coordinator), Belford, Young</w:t>
      </w:r>
    </w:p>
    <w:p w:rsidR="000B6316" w:rsidRPr="00A074C7" w:rsidRDefault="000B6316" w:rsidP="000B6316">
      <w:pPr>
        <w:pStyle w:val="ListParagraph"/>
        <w:numPr>
          <w:ilvl w:val="1"/>
          <w:numId w:val="6"/>
        </w:numPr>
        <w:rPr>
          <w:rFonts w:ascii="Times New Roman" w:eastAsia="Calibri" w:hAnsi="Times New Roman"/>
          <w:iCs/>
        </w:rPr>
      </w:pPr>
      <w:r w:rsidRPr="00A074C7">
        <w:rPr>
          <w:rFonts w:ascii="Times New Roman" w:eastAsia="Calibri" w:hAnsi="Times New Roman"/>
          <w:iCs/>
        </w:rPr>
        <w:t xml:space="preserve">The group has prepared numerous revisions and amendments (submitted by members </w:t>
      </w:r>
      <w:proofErr w:type="gramStart"/>
      <w:r w:rsidRPr="00A074C7">
        <w:rPr>
          <w:rFonts w:ascii="Times New Roman" w:eastAsia="Calibri" w:hAnsi="Times New Roman"/>
          <w:iCs/>
        </w:rPr>
        <w:t>of</w:t>
      </w:r>
      <w:proofErr w:type="gramEnd"/>
      <w:r w:rsidRPr="00A074C7">
        <w:rPr>
          <w:rFonts w:ascii="Times New Roman" w:eastAsia="Calibri" w:hAnsi="Times New Roman"/>
          <w:iCs/>
        </w:rPr>
        <w:t xml:space="preserve"> the music cataloging community) to the list since beginning work in Spring 2015. In addition, the group is making updates to various references to RDA instructions that were affected by the Chapter 6 renumbering in the April 2015 Toolkit update.</w:t>
      </w:r>
    </w:p>
    <w:p w:rsidR="00DB6FE3" w:rsidRDefault="00DB6FE3" w:rsidP="000411D7">
      <w:pPr>
        <w:pStyle w:val="ListParagraph"/>
        <w:numPr>
          <w:ilvl w:val="0"/>
          <w:numId w:val="6"/>
        </w:numPr>
        <w:rPr>
          <w:rFonts w:ascii="Times New Roman" w:eastAsia="Calibri" w:hAnsi="Times New Roman"/>
          <w:iCs/>
        </w:rPr>
      </w:pPr>
      <w:r>
        <w:rPr>
          <w:rFonts w:ascii="Times New Roman" w:eastAsia="Calibri" w:hAnsi="Times New Roman"/>
          <w:iCs/>
        </w:rPr>
        <w:t xml:space="preserve">LCMPT Maintenance </w:t>
      </w:r>
    </w:p>
    <w:p w:rsidR="00F5036F" w:rsidRPr="00A074C7" w:rsidRDefault="00F5036F" w:rsidP="00DB6FE3">
      <w:pPr>
        <w:pStyle w:val="ListParagraph"/>
        <w:numPr>
          <w:ilvl w:val="1"/>
          <w:numId w:val="6"/>
        </w:numPr>
        <w:rPr>
          <w:rFonts w:ascii="Times New Roman" w:eastAsia="Calibri" w:hAnsi="Times New Roman"/>
          <w:iCs/>
        </w:rPr>
      </w:pPr>
      <w:proofErr w:type="spellStart"/>
      <w:r w:rsidRPr="00A074C7">
        <w:rPr>
          <w:rFonts w:ascii="Times New Roman" w:eastAsia="Calibri" w:hAnsi="Times New Roman"/>
          <w:iCs/>
        </w:rPr>
        <w:t>Kishimoto</w:t>
      </w:r>
      <w:proofErr w:type="spellEnd"/>
      <w:r w:rsidRPr="00A074C7">
        <w:rPr>
          <w:rFonts w:ascii="Times New Roman" w:eastAsia="Calibri" w:hAnsi="Times New Roman"/>
          <w:iCs/>
        </w:rPr>
        <w:t xml:space="preserve"> (coo</w:t>
      </w:r>
      <w:r w:rsidR="00DB6FE3">
        <w:rPr>
          <w:rFonts w:ascii="Times New Roman" w:eastAsia="Calibri" w:hAnsi="Times New Roman"/>
          <w:iCs/>
        </w:rPr>
        <w:t>rdinator), Billet, David</w:t>
      </w:r>
      <w:proofErr w:type="gramStart"/>
      <w:r w:rsidR="00DB6FE3">
        <w:rPr>
          <w:rFonts w:ascii="Times New Roman" w:eastAsia="Calibri" w:hAnsi="Times New Roman"/>
          <w:iCs/>
        </w:rPr>
        <w:t>,  West</w:t>
      </w:r>
      <w:proofErr w:type="gramEnd"/>
    </w:p>
    <w:p w:rsidR="000B6316" w:rsidRPr="00A074C7" w:rsidRDefault="000B6316" w:rsidP="000B6316">
      <w:pPr>
        <w:pStyle w:val="ListParagraph"/>
        <w:numPr>
          <w:ilvl w:val="1"/>
          <w:numId w:val="6"/>
        </w:numPr>
        <w:rPr>
          <w:rFonts w:ascii="Times New Roman" w:eastAsia="Calibri" w:hAnsi="Times New Roman"/>
          <w:iCs/>
        </w:rPr>
      </w:pPr>
      <w:r w:rsidRPr="00A074C7">
        <w:rPr>
          <w:rFonts w:ascii="Times New Roman" w:eastAsia="Calibri" w:hAnsi="Times New Roman"/>
          <w:iCs/>
        </w:rPr>
        <w:t xml:space="preserve">The group has begun work on the first of the vocabulary revision projects in its queue, namely the revamping of terms for electronics and electronic instruments in LCMPT. The group has decided on a new/revised array of terms, their scope notes and syndetic relationships. </w:t>
      </w:r>
      <w:proofErr w:type="spellStart"/>
      <w:r w:rsidRPr="00A074C7">
        <w:rPr>
          <w:rFonts w:ascii="Times New Roman" w:eastAsia="Calibri" w:hAnsi="Times New Roman"/>
          <w:iCs/>
        </w:rPr>
        <w:t>Kishimoto</w:t>
      </w:r>
      <w:proofErr w:type="spellEnd"/>
      <w:r w:rsidRPr="00A074C7">
        <w:rPr>
          <w:rFonts w:ascii="Times New Roman" w:eastAsia="Calibri" w:hAnsi="Times New Roman"/>
          <w:iCs/>
        </w:rPr>
        <w:t xml:space="preserve"> will soon prepare proposals to be submitted to the SACO Music Funnel.</w:t>
      </w:r>
    </w:p>
    <w:p w:rsidR="00DB6FE3" w:rsidRDefault="00F5036F" w:rsidP="000411D7">
      <w:pPr>
        <w:pStyle w:val="ListParagraph"/>
        <w:numPr>
          <w:ilvl w:val="0"/>
          <w:numId w:val="6"/>
        </w:numPr>
        <w:rPr>
          <w:rFonts w:ascii="Times New Roman" w:eastAsia="Calibri" w:hAnsi="Times New Roman"/>
          <w:iCs/>
        </w:rPr>
      </w:pPr>
      <w:r w:rsidRPr="00A074C7">
        <w:rPr>
          <w:rFonts w:ascii="Times New Roman" w:eastAsia="Calibri" w:hAnsi="Times New Roman"/>
          <w:iCs/>
        </w:rPr>
        <w:t>The</w:t>
      </w:r>
      <w:r w:rsidR="00DB6FE3">
        <w:rPr>
          <w:rFonts w:ascii="Times New Roman" w:eastAsia="Calibri" w:hAnsi="Times New Roman"/>
          <w:iCs/>
        </w:rPr>
        <w:t xml:space="preserve">matic Indexes List Maintenance </w:t>
      </w:r>
    </w:p>
    <w:p w:rsidR="00F5036F" w:rsidRPr="00A074C7" w:rsidRDefault="00F5036F" w:rsidP="00DB6FE3">
      <w:pPr>
        <w:pStyle w:val="ListParagraph"/>
        <w:numPr>
          <w:ilvl w:val="1"/>
          <w:numId w:val="6"/>
        </w:numPr>
        <w:rPr>
          <w:rFonts w:ascii="Times New Roman" w:eastAsia="Calibri" w:hAnsi="Times New Roman"/>
          <w:iCs/>
        </w:rPr>
      </w:pPr>
      <w:proofErr w:type="spellStart"/>
      <w:r w:rsidRPr="00A074C7">
        <w:rPr>
          <w:rFonts w:ascii="Times New Roman" w:eastAsia="Calibri" w:hAnsi="Times New Roman"/>
          <w:iCs/>
        </w:rPr>
        <w:t>Schaub</w:t>
      </w:r>
      <w:proofErr w:type="spellEnd"/>
      <w:r w:rsidRPr="00A074C7">
        <w:rPr>
          <w:rFonts w:ascii="Times New Roman" w:eastAsia="Calibri" w:hAnsi="Times New Roman"/>
          <w:iCs/>
        </w:rPr>
        <w:t xml:space="preserve"> (coordinator</w:t>
      </w:r>
      <w:r w:rsidR="00DB6FE3">
        <w:rPr>
          <w:rFonts w:ascii="Times New Roman" w:eastAsia="Calibri" w:hAnsi="Times New Roman"/>
          <w:iCs/>
        </w:rPr>
        <w:t xml:space="preserve">), Belford, </w:t>
      </w:r>
      <w:proofErr w:type="spellStart"/>
      <w:r w:rsidR="00DB6FE3">
        <w:rPr>
          <w:rFonts w:ascii="Times New Roman" w:eastAsia="Calibri" w:hAnsi="Times New Roman"/>
          <w:iCs/>
        </w:rPr>
        <w:t>Kishimoto</w:t>
      </w:r>
      <w:proofErr w:type="spellEnd"/>
      <w:r w:rsidR="00DB6FE3">
        <w:rPr>
          <w:rFonts w:ascii="Times New Roman" w:eastAsia="Calibri" w:hAnsi="Times New Roman"/>
          <w:iCs/>
        </w:rPr>
        <w:t xml:space="preserve">, </w:t>
      </w:r>
      <w:proofErr w:type="spellStart"/>
      <w:r w:rsidR="00DB6FE3">
        <w:rPr>
          <w:rFonts w:ascii="Times New Roman" w:eastAsia="Calibri" w:hAnsi="Times New Roman"/>
          <w:iCs/>
        </w:rPr>
        <w:t>Dederick</w:t>
      </w:r>
      <w:proofErr w:type="spellEnd"/>
    </w:p>
    <w:p w:rsidR="000B6316" w:rsidRPr="00A074C7" w:rsidRDefault="000B6316" w:rsidP="00FD43A4">
      <w:pPr>
        <w:pStyle w:val="ListParagraph"/>
        <w:numPr>
          <w:ilvl w:val="1"/>
          <w:numId w:val="6"/>
        </w:numPr>
        <w:rPr>
          <w:rFonts w:ascii="Times New Roman" w:eastAsia="Calibri" w:hAnsi="Times New Roman"/>
          <w:iCs/>
        </w:rPr>
      </w:pPr>
      <w:r w:rsidRPr="00A074C7">
        <w:rPr>
          <w:rFonts w:ascii="Times New Roman" w:eastAsia="Calibri" w:hAnsi="Times New Roman"/>
          <w:iCs/>
        </w:rPr>
        <w:t xml:space="preserve">The group prepared two additions </w:t>
      </w:r>
      <w:r w:rsidR="00FD43A4" w:rsidRPr="00A074C7">
        <w:rPr>
          <w:rFonts w:ascii="Times New Roman" w:eastAsia="Calibri" w:hAnsi="Times New Roman"/>
          <w:iCs/>
        </w:rPr>
        <w:t xml:space="preserve">(proposed by members of the community and forwarded to the group by Ray Schmidt, former Authorities Subcommittee chair) </w:t>
      </w:r>
      <w:r w:rsidRPr="00A074C7">
        <w:rPr>
          <w:rFonts w:ascii="Times New Roman" w:eastAsia="Calibri" w:hAnsi="Times New Roman"/>
          <w:iCs/>
        </w:rPr>
        <w:t>to the thematic indexes list</w:t>
      </w:r>
      <w:r w:rsidR="00FD43A4" w:rsidRPr="00A074C7">
        <w:rPr>
          <w:rFonts w:ascii="Times New Roman" w:eastAsia="Calibri" w:hAnsi="Times New Roman"/>
          <w:iCs/>
        </w:rPr>
        <w:t>, as well as one minor correction to an existing citation.</w:t>
      </w:r>
    </w:p>
    <w:p w:rsidR="00DB6FE3" w:rsidRDefault="00F5036F" w:rsidP="000411D7">
      <w:pPr>
        <w:pStyle w:val="ListParagraph"/>
        <w:numPr>
          <w:ilvl w:val="0"/>
          <w:numId w:val="6"/>
        </w:numPr>
        <w:rPr>
          <w:rFonts w:ascii="Times New Roman" w:eastAsia="Calibri" w:hAnsi="Times New Roman"/>
          <w:iCs/>
        </w:rPr>
      </w:pPr>
      <w:r w:rsidRPr="00A074C7">
        <w:rPr>
          <w:rFonts w:ascii="Times New Roman" w:eastAsia="Calibri" w:hAnsi="Times New Roman"/>
          <w:iCs/>
        </w:rPr>
        <w:t>LCMPT/LC</w:t>
      </w:r>
      <w:r w:rsidR="00DB6FE3">
        <w:rPr>
          <w:rFonts w:ascii="Times New Roman" w:eastAsia="Calibri" w:hAnsi="Times New Roman"/>
          <w:iCs/>
        </w:rPr>
        <w:t xml:space="preserve">GFT Best Practices Maintenance </w:t>
      </w:r>
    </w:p>
    <w:p w:rsidR="00F5036F" w:rsidRPr="00A074C7" w:rsidRDefault="00F5036F" w:rsidP="00DB6FE3">
      <w:pPr>
        <w:pStyle w:val="ListParagraph"/>
        <w:numPr>
          <w:ilvl w:val="1"/>
          <w:numId w:val="6"/>
        </w:numPr>
        <w:rPr>
          <w:rFonts w:ascii="Times New Roman" w:eastAsia="Calibri" w:hAnsi="Times New Roman"/>
          <w:iCs/>
        </w:rPr>
      </w:pPr>
      <w:r w:rsidRPr="00A074C7">
        <w:rPr>
          <w:rFonts w:ascii="Times New Roman" w:eastAsia="Calibri" w:hAnsi="Times New Roman"/>
          <w:iCs/>
        </w:rPr>
        <w:lastRenderedPageBreak/>
        <w:t xml:space="preserve">Mullin (coordinator), Young, Vaughn, Spence, </w:t>
      </w:r>
      <w:proofErr w:type="spellStart"/>
      <w:r w:rsidRPr="00A074C7">
        <w:rPr>
          <w:rFonts w:ascii="Times New Roman" w:eastAsia="Calibri" w:hAnsi="Times New Roman"/>
          <w:iCs/>
        </w:rPr>
        <w:t>Lorimer</w:t>
      </w:r>
      <w:proofErr w:type="spellEnd"/>
      <w:r w:rsidRPr="00A074C7">
        <w:rPr>
          <w:rFonts w:ascii="Times New Roman" w:eastAsia="Calibri" w:hAnsi="Times New Roman"/>
          <w:iCs/>
        </w:rPr>
        <w:t xml:space="preserve"> (ex officio, fr</w:t>
      </w:r>
      <w:r w:rsidR="00DB6FE3">
        <w:rPr>
          <w:rFonts w:ascii="Times New Roman" w:eastAsia="Calibri" w:hAnsi="Times New Roman"/>
          <w:iCs/>
        </w:rPr>
        <w:t xml:space="preserve">om Genre/Form Task Force), </w:t>
      </w:r>
      <w:proofErr w:type="spellStart"/>
      <w:r w:rsidR="00DB6FE3">
        <w:rPr>
          <w:rFonts w:ascii="Times New Roman" w:eastAsia="Calibri" w:hAnsi="Times New Roman"/>
          <w:iCs/>
        </w:rPr>
        <w:t>Ertz</w:t>
      </w:r>
      <w:proofErr w:type="spellEnd"/>
    </w:p>
    <w:p w:rsidR="000411D7" w:rsidRPr="00DB6FE3" w:rsidRDefault="00FD43A4" w:rsidP="000411D7">
      <w:pPr>
        <w:pStyle w:val="ListParagraph"/>
        <w:numPr>
          <w:ilvl w:val="1"/>
          <w:numId w:val="6"/>
        </w:numPr>
        <w:rPr>
          <w:rFonts w:ascii="Times New Roman" w:eastAsia="Calibri" w:hAnsi="Times New Roman"/>
          <w:b/>
          <w:bCs/>
          <w:iCs/>
        </w:rPr>
      </w:pPr>
      <w:r w:rsidRPr="00A074C7">
        <w:rPr>
          <w:rFonts w:ascii="Times New Roman" w:eastAsia="Calibri" w:hAnsi="Times New Roman"/>
          <w:iCs/>
        </w:rPr>
        <w:t xml:space="preserve">The group prepared the first version of the document </w:t>
      </w:r>
      <w:r w:rsidRPr="00A074C7">
        <w:rPr>
          <w:rFonts w:ascii="Times New Roman" w:eastAsia="Calibri" w:hAnsi="Times New Roman"/>
          <w:i/>
        </w:rPr>
        <w:t>Best Practices for Using LCGFT for Music Resources</w:t>
      </w:r>
      <w:r w:rsidRPr="00A074C7">
        <w:rPr>
          <w:rFonts w:ascii="Times New Roman" w:eastAsia="Calibri" w:hAnsi="Times New Roman"/>
          <w:iCs/>
        </w:rPr>
        <w:t xml:space="preserve">, which was approved by CMC and published to its website on June 8, 2015. </w:t>
      </w:r>
    </w:p>
    <w:p w:rsidR="00DB6FE3" w:rsidRDefault="009C4AE6" w:rsidP="000411D7">
      <w:pPr>
        <w:pStyle w:val="ListParagraph"/>
        <w:numPr>
          <w:ilvl w:val="0"/>
          <w:numId w:val="6"/>
        </w:numPr>
        <w:rPr>
          <w:rFonts w:ascii="Times New Roman" w:eastAsia="Calibri" w:hAnsi="Times New Roman"/>
          <w:iCs/>
        </w:rPr>
      </w:pPr>
      <w:r w:rsidRPr="00A074C7">
        <w:rPr>
          <w:rFonts w:ascii="Times New Roman" w:eastAsia="Calibri" w:hAnsi="Times New Roman"/>
          <w:iCs/>
        </w:rPr>
        <w:t>Developing and Refining Algorithms t</w:t>
      </w:r>
      <w:r w:rsidR="00DB6FE3">
        <w:rPr>
          <w:rFonts w:ascii="Times New Roman" w:eastAsia="Calibri" w:hAnsi="Times New Roman"/>
          <w:iCs/>
        </w:rPr>
        <w:t xml:space="preserve">o Derive LCGFT/LCMPT from LCSH </w:t>
      </w:r>
    </w:p>
    <w:p w:rsidR="009C4AE6" w:rsidRPr="00A074C7" w:rsidRDefault="009C4AE6" w:rsidP="00DB6FE3">
      <w:pPr>
        <w:pStyle w:val="ListParagraph"/>
        <w:numPr>
          <w:ilvl w:val="1"/>
          <w:numId w:val="6"/>
        </w:numPr>
        <w:rPr>
          <w:rFonts w:ascii="Times New Roman" w:eastAsia="Calibri" w:hAnsi="Times New Roman"/>
          <w:iCs/>
        </w:rPr>
      </w:pPr>
      <w:r w:rsidRPr="00A074C7">
        <w:rPr>
          <w:rFonts w:ascii="Times New Roman" w:eastAsia="Calibri" w:hAnsi="Times New Roman"/>
          <w:iCs/>
        </w:rPr>
        <w:t xml:space="preserve">Mullin (coordinator), Vaughn, </w:t>
      </w:r>
      <w:proofErr w:type="spellStart"/>
      <w:r w:rsidRPr="00A074C7">
        <w:rPr>
          <w:rFonts w:ascii="Times New Roman" w:eastAsia="Calibri" w:hAnsi="Times New Roman"/>
          <w:iCs/>
        </w:rPr>
        <w:t>Lorimer</w:t>
      </w:r>
      <w:proofErr w:type="spellEnd"/>
      <w:r w:rsidRPr="00A074C7">
        <w:rPr>
          <w:rFonts w:ascii="Times New Roman" w:eastAsia="Calibri" w:hAnsi="Times New Roman"/>
          <w:iCs/>
        </w:rPr>
        <w:t xml:space="preserve">, (ex officio, from Genre/Form </w:t>
      </w:r>
      <w:r w:rsidR="00DB6FE3">
        <w:rPr>
          <w:rFonts w:ascii="Times New Roman" w:eastAsia="Calibri" w:hAnsi="Times New Roman"/>
          <w:iCs/>
        </w:rPr>
        <w:t xml:space="preserve">Task Force), </w:t>
      </w:r>
      <w:proofErr w:type="spellStart"/>
      <w:r w:rsidR="00DB6FE3">
        <w:rPr>
          <w:rFonts w:ascii="Times New Roman" w:eastAsia="Calibri" w:hAnsi="Times New Roman"/>
          <w:iCs/>
        </w:rPr>
        <w:t>Ertz</w:t>
      </w:r>
      <w:proofErr w:type="spellEnd"/>
      <w:r w:rsidR="00DB6FE3">
        <w:rPr>
          <w:rFonts w:ascii="Times New Roman" w:eastAsia="Calibri" w:hAnsi="Times New Roman"/>
          <w:iCs/>
        </w:rPr>
        <w:t>, Billet, Levy (from Content Standards Subcommittee)</w:t>
      </w:r>
    </w:p>
    <w:p w:rsidR="000411D7" w:rsidRPr="00A074C7" w:rsidRDefault="00FD43A4" w:rsidP="00FD43A4">
      <w:pPr>
        <w:pStyle w:val="ListParagraph"/>
        <w:numPr>
          <w:ilvl w:val="1"/>
          <w:numId w:val="6"/>
        </w:numPr>
        <w:rPr>
          <w:rFonts w:ascii="Times New Roman" w:eastAsia="Calibri" w:hAnsi="Times New Roman"/>
          <w:i/>
        </w:rPr>
      </w:pPr>
      <w:r w:rsidRPr="00A074C7">
        <w:rPr>
          <w:rFonts w:ascii="Times New Roman" w:eastAsia="Calibri" w:hAnsi="Times New Roman"/>
          <w:iCs/>
        </w:rPr>
        <w:t xml:space="preserve">Prior to reorganization, SAS </w:t>
      </w:r>
      <w:r w:rsidRPr="00A074C7">
        <w:rPr>
          <w:rFonts w:ascii="Times New Roman" w:eastAsia="Calibri" w:hAnsi="Times New Roman"/>
        </w:rPr>
        <w:t xml:space="preserve">began work on developing algorithms for deriving 382 LCMPT terms from 048 and 650 fields in MARC bibliographic records. Initial work included: an initial review of H1917.5 of LC’s </w:t>
      </w:r>
      <w:r w:rsidRPr="00A074C7">
        <w:rPr>
          <w:rFonts w:ascii="Times New Roman" w:eastAsia="Calibri" w:hAnsi="Times New Roman"/>
          <w:i/>
        </w:rPr>
        <w:t>Subject Headings Manual</w:t>
      </w:r>
      <w:r w:rsidRPr="00A074C7">
        <w:rPr>
          <w:rFonts w:ascii="Times New Roman" w:eastAsia="Calibri" w:hAnsi="Times New Roman"/>
        </w:rPr>
        <w:t xml:space="preserve"> to derive patterns found in music 650 subject headings and determine desired 382 output; and, a first draft of a linear algorithm, designed to accommodate those patterns identified in Phase 1. Gary Strawn, who agreed to collaborate with MLA on this project, responded to SAS’s algorithm document and begun programming and testing (using Northwestern University’s local catalog). Post-reorganization, the present working group has iteratively analyzed Strawn’s test output and provided clarification and opinions on various problematic areas of the conversion process. </w:t>
      </w:r>
    </w:p>
    <w:p w:rsidR="009C4AE6" w:rsidRDefault="009C4AE6" w:rsidP="000411D7">
      <w:pPr>
        <w:rPr>
          <w:rFonts w:ascii="Times New Roman" w:eastAsia="Calibri" w:hAnsi="Times New Roman"/>
          <w:iCs/>
        </w:rPr>
      </w:pPr>
    </w:p>
    <w:p w:rsidR="00A13F28" w:rsidRPr="00A13F28" w:rsidRDefault="00DB6FE3" w:rsidP="00A13F28">
      <w:pPr>
        <w:rPr>
          <w:rFonts w:ascii="Times New Roman" w:eastAsia="Calibri" w:hAnsi="Times New Roman"/>
          <w:iCs/>
          <w:u w:val="single"/>
        </w:rPr>
      </w:pPr>
      <w:r>
        <w:rPr>
          <w:rFonts w:ascii="Times New Roman" w:eastAsia="Calibri" w:hAnsi="Times New Roman"/>
          <w:iCs/>
          <w:u w:val="single"/>
        </w:rPr>
        <w:t>PAST GOALS</w:t>
      </w:r>
    </w:p>
    <w:p w:rsidR="00593E78" w:rsidRPr="00A13F28" w:rsidRDefault="00593E78" w:rsidP="00A13F28">
      <w:pPr>
        <w:rPr>
          <w:rFonts w:ascii="Times New Roman" w:hAnsi="Times New Roman"/>
          <w:i/>
        </w:rPr>
      </w:pPr>
      <w:r w:rsidRPr="00A13F28">
        <w:rPr>
          <w:rFonts w:ascii="Times New Roman" w:hAnsi="Times New Roman"/>
          <w:i/>
          <w:iCs/>
        </w:rPr>
        <w:t>Develop specifications to programmatically derive 382 fields from 6xx and 048 fields in bibliographic records</w:t>
      </w:r>
      <w:r w:rsidRPr="00A13F28">
        <w:rPr>
          <w:rFonts w:ascii="Times New Roman" w:hAnsi="Times New Roman"/>
          <w:i/>
        </w:rPr>
        <w:t>. Collaborate with Gary Strawn (Northwestern University) to design a program that can be run on entire databases of bibliographic records</w:t>
      </w:r>
    </w:p>
    <w:p w:rsidR="00873B28" w:rsidRPr="00A13F28" w:rsidRDefault="00873B28" w:rsidP="00A13F28">
      <w:pPr>
        <w:pStyle w:val="ListParagraph"/>
        <w:numPr>
          <w:ilvl w:val="0"/>
          <w:numId w:val="10"/>
        </w:numPr>
        <w:rPr>
          <w:rFonts w:ascii="Times New Roman" w:hAnsi="Times New Roman"/>
        </w:rPr>
      </w:pPr>
      <w:r w:rsidRPr="00A13F28">
        <w:rPr>
          <w:rFonts w:ascii="Times New Roman" w:hAnsi="Times New Roman"/>
        </w:rPr>
        <w:t>Status: partially complete; initial specifications developed and submitted to Strawn for testing and feedback.</w:t>
      </w:r>
    </w:p>
    <w:p w:rsidR="00A13F28" w:rsidRDefault="00A13F28" w:rsidP="00A13F28">
      <w:pPr>
        <w:rPr>
          <w:rFonts w:ascii="Times New Roman" w:hAnsi="Times New Roman"/>
          <w:i/>
        </w:rPr>
      </w:pPr>
    </w:p>
    <w:p w:rsidR="00593E78" w:rsidRPr="00A13F28" w:rsidRDefault="00593E78" w:rsidP="00A13F28">
      <w:pPr>
        <w:rPr>
          <w:rFonts w:ascii="Times New Roman" w:hAnsi="Times New Roman"/>
          <w:i/>
        </w:rPr>
      </w:pPr>
      <w:r w:rsidRPr="00A13F28">
        <w:rPr>
          <w:rFonts w:ascii="Times New Roman" w:hAnsi="Times New Roman"/>
          <w:i/>
        </w:rPr>
        <w:t>Revise and enhance the document Provisional Best Practices for Using LCMPT as needed, to incorporate the most up-to-date collective wisdom, offer more robust guidance for complex situations, and resolve issues in flux</w:t>
      </w:r>
    </w:p>
    <w:p w:rsidR="00873B28" w:rsidRPr="00A13F28" w:rsidRDefault="00873B28" w:rsidP="00A13F28">
      <w:pPr>
        <w:pStyle w:val="ListParagraph"/>
        <w:numPr>
          <w:ilvl w:val="0"/>
          <w:numId w:val="10"/>
        </w:numPr>
        <w:rPr>
          <w:rFonts w:ascii="Times New Roman" w:hAnsi="Times New Roman"/>
        </w:rPr>
      </w:pPr>
      <w:r w:rsidRPr="00A13F28">
        <w:rPr>
          <w:rFonts w:ascii="Times New Roman" w:hAnsi="Times New Roman"/>
        </w:rPr>
        <w:t>Status: deferred; the Best Practices Maintenance Working Group devoted its effort during the past year to prepare the LCGFT best practices; a revision of the LCMPT best practices will follow in the new report year</w:t>
      </w:r>
    </w:p>
    <w:p w:rsidR="00A13F28" w:rsidRDefault="00A13F28" w:rsidP="00A13F28">
      <w:pPr>
        <w:rPr>
          <w:rFonts w:ascii="Times New Roman" w:hAnsi="Times New Roman"/>
          <w:i/>
        </w:rPr>
      </w:pPr>
    </w:p>
    <w:p w:rsidR="00593E78" w:rsidRPr="00A13F28" w:rsidRDefault="00593E78" w:rsidP="00A13F28">
      <w:pPr>
        <w:rPr>
          <w:rFonts w:ascii="Times New Roman" w:hAnsi="Times New Roman"/>
          <w:i/>
        </w:rPr>
      </w:pPr>
      <w:r w:rsidRPr="00A13F28">
        <w:rPr>
          <w:rFonts w:ascii="Times New Roman" w:hAnsi="Times New Roman"/>
          <w:i/>
        </w:rPr>
        <w:t>Begin a project to remediate LCMPT terms for electronic media, including providing or revising scope notes</w:t>
      </w:r>
    </w:p>
    <w:p w:rsidR="00873B28" w:rsidRPr="00A13F28" w:rsidRDefault="00873B28" w:rsidP="00A13F28">
      <w:pPr>
        <w:pStyle w:val="ListParagraph"/>
        <w:numPr>
          <w:ilvl w:val="0"/>
          <w:numId w:val="10"/>
        </w:numPr>
        <w:rPr>
          <w:rFonts w:ascii="Times New Roman" w:hAnsi="Times New Roman"/>
        </w:rPr>
      </w:pPr>
      <w:r w:rsidRPr="00A13F28">
        <w:rPr>
          <w:rFonts w:ascii="Times New Roman" w:hAnsi="Times New Roman"/>
        </w:rPr>
        <w:t>Status: completed (see above)</w:t>
      </w:r>
    </w:p>
    <w:p w:rsidR="00A13F28" w:rsidRDefault="00A13F28" w:rsidP="00A13F28">
      <w:pPr>
        <w:rPr>
          <w:rFonts w:ascii="Times New Roman" w:hAnsi="Times New Roman"/>
          <w:i/>
        </w:rPr>
      </w:pPr>
    </w:p>
    <w:p w:rsidR="00593E78" w:rsidRPr="00A13F28" w:rsidRDefault="00593E78" w:rsidP="00A13F28">
      <w:pPr>
        <w:rPr>
          <w:rFonts w:ascii="Times New Roman" w:hAnsi="Times New Roman"/>
          <w:i/>
        </w:rPr>
      </w:pPr>
      <w:r w:rsidRPr="00A13F28">
        <w:rPr>
          <w:rFonts w:ascii="Times New Roman" w:hAnsi="Times New Roman"/>
          <w:i/>
        </w:rPr>
        <w:t>Continue to serve as a vetting</w:t>
      </w:r>
      <w:r w:rsidR="00A542BE" w:rsidRPr="00A13F28">
        <w:rPr>
          <w:rFonts w:ascii="Times New Roman" w:hAnsi="Times New Roman"/>
          <w:i/>
        </w:rPr>
        <w:t xml:space="preserve"> body for the Music SACO Funnel</w:t>
      </w:r>
    </w:p>
    <w:p w:rsidR="00873B28" w:rsidRPr="00A13F28" w:rsidRDefault="00873B28" w:rsidP="00A13F28">
      <w:pPr>
        <w:pStyle w:val="ListParagraph"/>
        <w:numPr>
          <w:ilvl w:val="0"/>
          <w:numId w:val="10"/>
        </w:numPr>
        <w:rPr>
          <w:rFonts w:ascii="Times New Roman" w:hAnsi="Times New Roman"/>
        </w:rPr>
      </w:pPr>
      <w:r w:rsidRPr="00A13F28">
        <w:rPr>
          <w:rFonts w:ascii="Times New Roman" w:hAnsi="Times New Roman"/>
        </w:rPr>
        <w:t>Status:  ongoing</w:t>
      </w:r>
    </w:p>
    <w:p w:rsidR="000411D7" w:rsidRDefault="000411D7" w:rsidP="000411D7">
      <w:pPr>
        <w:rPr>
          <w:rFonts w:ascii="Times New Roman" w:eastAsia="Calibri" w:hAnsi="Times New Roman"/>
          <w:iCs/>
        </w:rPr>
      </w:pPr>
    </w:p>
    <w:p w:rsidR="00DB6FE3" w:rsidRPr="00DB6FE3" w:rsidRDefault="00DB6FE3" w:rsidP="000411D7">
      <w:pPr>
        <w:rPr>
          <w:rFonts w:ascii="Times New Roman" w:eastAsia="Calibri" w:hAnsi="Times New Roman"/>
          <w:iCs/>
          <w:u w:val="single"/>
        </w:rPr>
      </w:pPr>
      <w:r>
        <w:rPr>
          <w:rFonts w:ascii="Times New Roman" w:eastAsia="Calibri" w:hAnsi="Times New Roman"/>
          <w:iCs/>
          <w:u w:val="single"/>
        </w:rPr>
        <w:t>GOALS FOR 2015-2016</w:t>
      </w:r>
    </w:p>
    <w:p w:rsidR="00A13F28" w:rsidRPr="00A13F28" w:rsidRDefault="00873B28" w:rsidP="00A13F28">
      <w:pPr>
        <w:rPr>
          <w:rFonts w:ascii="Times New Roman" w:hAnsi="Times New Roman"/>
          <w:i/>
        </w:rPr>
      </w:pPr>
      <w:r w:rsidRPr="00A13F28">
        <w:rPr>
          <w:rFonts w:ascii="Times New Roman" w:hAnsi="Times New Roman"/>
          <w:i/>
          <w:iCs/>
        </w:rPr>
        <w:t>Develop specifications to programmatically derive 655 fields</w:t>
      </w:r>
      <w:r w:rsidR="00A542BE" w:rsidRPr="00A13F28">
        <w:rPr>
          <w:rFonts w:ascii="Times New Roman" w:hAnsi="Times New Roman"/>
          <w:i/>
          <w:iCs/>
        </w:rPr>
        <w:t xml:space="preserve"> (i.e., LCGFT terms)</w:t>
      </w:r>
      <w:r w:rsidRPr="00A13F28">
        <w:rPr>
          <w:rFonts w:ascii="Times New Roman" w:hAnsi="Times New Roman"/>
          <w:i/>
          <w:iCs/>
        </w:rPr>
        <w:t xml:space="preserve"> from 6xx and 047 fields in bibliographic records. Continue to </w:t>
      </w:r>
      <w:r w:rsidRPr="00A13F28">
        <w:rPr>
          <w:rFonts w:ascii="Times New Roman" w:hAnsi="Times New Roman"/>
          <w:i/>
        </w:rPr>
        <w:t>c</w:t>
      </w:r>
      <w:r w:rsidR="00A542BE" w:rsidRPr="00A13F28">
        <w:rPr>
          <w:rFonts w:ascii="Times New Roman" w:hAnsi="Times New Roman"/>
          <w:i/>
        </w:rPr>
        <w:t xml:space="preserve">ollaborate with Gary Strawn </w:t>
      </w:r>
      <w:r w:rsidRPr="00A13F28">
        <w:rPr>
          <w:rFonts w:ascii="Times New Roman" w:hAnsi="Times New Roman"/>
          <w:i/>
        </w:rPr>
        <w:t xml:space="preserve">to design a program that can be run on entire databases of bibliographic records </w:t>
      </w:r>
    </w:p>
    <w:p w:rsidR="00873B28" w:rsidRPr="00A13F28" w:rsidRDefault="00A13F28" w:rsidP="00A13F28">
      <w:pPr>
        <w:pStyle w:val="ListParagraph"/>
        <w:numPr>
          <w:ilvl w:val="0"/>
          <w:numId w:val="10"/>
        </w:numPr>
        <w:rPr>
          <w:rFonts w:ascii="Times New Roman" w:hAnsi="Times New Roman"/>
        </w:rPr>
      </w:pPr>
      <w:r w:rsidRPr="00A13F28">
        <w:rPr>
          <w:rFonts w:ascii="Times New Roman" w:hAnsi="Times New Roman"/>
        </w:rPr>
        <w:t>P</w:t>
      </w:r>
      <w:r w:rsidR="00873B28" w:rsidRPr="00A13F28">
        <w:rPr>
          <w:rFonts w:ascii="Times New Roman" w:hAnsi="Times New Roman"/>
          <w:iCs/>
        </w:rPr>
        <w:t>romotes core values of collaboration, expertise of members and access</w:t>
      </w:r>
    </w:p>
    <w:p w:rsidR="00A13F28" w:rsidRDefault="00A13F28" w:rsidP="00A13F28">
      <w:pPr>
        <w:ind w:left="360"/>
        <w:rPr>
          <w:rFonts w:ascii="Times New Roman" w:hAnsi="Times New Roman"/>
          <w:i/>
        </w:rPr>
      </w:pPr>
    </w:p>
    <w:p w:rsidR="00A13F28" w:rsidRPr="00A13F28" w:rsidRDefault="00873B28" w:rsidP="00A13F28">
      <w:pPr>
        <w:rPr>
          <w:rFonts w:ascii="Times New Roman" w:hAnsi="Times New Roman"/>
          <w:i/>
        </w:rPr>
      </w:pPr>
      <w:r w:rsidRPr="00A13F28">
        <w:rPr>
          <w:rFonts w:ascii="Times New Roman" w:hAnsi="Times New Roman"/>
          <w:i/>
        </w:rPr>
        <w:lastRenderedPageBreak/>
        <w:t xml:space="preserve">Issue a revised and expanded version of the document </w:t>
      </w:r>
      <w:r w:rsidRPr="00A13F28">
        <w:rPr>
          <w:rFonts w:ascii="Times New Roman" w:hAnsi="Times New Roman"/>
          <w:i/>
          <w:iCs/>
        </w:rPr>
        <w:t>Provisional Best Practices for Using LCMPT</w:t>
      </w:r>
      <w:r w:rsidRPr="00A13F28">
        <w:rPr>
          <w:rFonts w:ascii="Times New Roman" w:hAnsi="Times New Roman"/>
          <w:i/>
        </w:rPr>
        <w:t>, to incorporate the most up-to-date collective wisdom, offer more robust guidance for complex situations, and resolve issues i</w:t>
      </w:r>
      <w:r w:rsidR="00A13F28" w:rsidRPr="00A13F28">
        <w:rPr>
          <w:rFonts w:ascii="Times New Roman" w:hAnsi="Times New Roman"/>
          <w:i/>
        </w:rPr>
        <w:t>n flux to the extent possible</w:t>
      </w:r>
    </w:p>
    <w:p w:rsidR="00873B28" w:rsidRPr="00A13F28" w:rsidRDefault="00A13F28" w:rsidP="00A13F28">
      <w:pPr>
        <w:pStyle w:val="ListParagraph"/>
        <w:numPr>
          <w:ilvl w:val="0"/>
          <w:numId w:val="10"/>
        </w:numPr>
        <w:rPr>
          <w:rFonts w:ascii="Times New Roman" w:hAnsi="Times New Roman"/>
        </w:rPr>
      </w:pPr>
      <w:r w:rsidRPr="00A13F28">
        <w:rPr>
          <w:rFonts w:ascii="Times New Roman" w:hAnsi="Times New Roman"/>
        </w:rPr>
        <w:t>P</w:t>
      </w:r>
      <w:r w:rsidR="00873B28" w:rsidRPr="00A13F28">
        <w:rPr>
          <w:rFonts w:ascii="Times New Roman" w:hAnsi="Times New Roman"/>
          <w:iCs/>
        </w:rPr>
        <w:t xml:space="preserve">romotes core values of </w:t>
      </w:r>
      <w:r w:rsidR="00A542BE" w:rsidRPr="00A13F28">
        <w:rPr>
          <w:rFonts w:ascii="Times New Roman" w:hAnsi="Times New Roman"/>
          <w:iCs/>
        </w:rPr>
        <w:t>access and expertise of members</w:t>
      </w:r>
    </w:p>
    <w:p w:rsidR="00A13F28" w:rsidRDefault="00A13F28" w:rsidP="00A13F28">
      <w:pPr>
        <w:rPr>
          <w:rFonts w:ascii="Times New Roman" w:hAnsi="Times New Roman"/>
          <w:i/>
        </w:rPr>
      </w:pPr>
    </w:p>
    <w:p w:rsidR="00A13F28" w:rsidRPr="00A13F28" w:rsidRDefault="00873B28" w:rsidP="00A13F28">
      <w:pPr>
        <w:rPr>
          <w:rFonts w:ascii="Times New Roman" w:hAnsi="Times New Roman"/>
          <w:i/>
        </w:rPr>
      </w:pPr>
      <w:r w:rsidRPr="00A13F28">
        <w:rPr>
          <w:rFonts w:ascii="Times New Roman" w:hAnsi="Times New Roman"/>
          <w:i/>
        </w:rPr>
        <w:t>Begin projects to remediate LCMPT terms for clarinets and jazz ensembles, including prov</w:t>
      </w:r>
      <w:r w:rsidR="00A13F28" w:rsidRPr="00A13F28">
        <w:rPr>
          <w:rFonts w:ascii="Times New Roman" w:hAnsi="Times New Roman"/>
          <w:i/>
        </w:rPr>
        <w:t>iding or revising scope notes</w:t>
      </w:r>
    </w:p>
    <w:p w:rsidR="00873B28" w:rsidRPr="00A13F28" w:rsidRDefault="00A13F28" w:rsidP="00A13F28">
      <w:pPr>
        <w:pStyle w:val="ListParagraph"/>
        <w:numPr>
          <w:ilvl w:val="0"/>
          <w:numId w:val="10"/>
        </w:numPr>
        <w:rPr>
          <w:rFonts w:ascii="Times New Roman" w:hAnsi="Times New Roman"/>
        </w:rPr>
      </w:pPr>
      <w:r w:rsidRPr="00A13F28">
        <w:rPr>
          <w:rFonts w:ascii="Times New Roman" w:hAnsi="Times New Roman"/>
        </w:rPr>
        <w:t>P</w:t>
      </w:r>
      <w:r w:rsidR="00873B28" w:rsidRPr="00A13F28">
        <w:rPr>
          <w:rFonts w:ascii="Times New Roman" w:hAnsi="Times New Roman"/>
          <w:iCs/>
        </w:rPr>
        <w:t>romotes core values of collaboration, expertise of members and access</w:t>
      </w:r>
    </w:p>
    <w:p w:rsidR="00A13F28" w:rsidRDefault="00A13F28" w:rsidP="00A13F28">
      <w:pPr>
        <w:rPr>
          <w:rFonts w:ascii="Times New Roman" w:hAnsi="Times New Roman"/>
          <w:i/>
        </w:rPr>
      </w:pPr>
    </w:p>
    <w:p w:rsidR="00A13F28" w:rsidRPr="00A13F28" w:rsidRDefault="00A542BE" w:rsidP="00A13F28">
      <w:pPr>
        <w:rPr>
          <w:rFonts w:ascii="Times New Roman" w:hAnsi="Times New Roman"/>
          <w:i/>
        </w:rPr>
      </w:pPr>
      <w:r w:rsidRPr="00A13F28">
        <w:rPr>
          <w:rFonts w:ascii="Times New Roman" w:hAnsi="Times New Roman"/>
          <w:i/>
        </w:rPr>
        <w:t xml:space="preserve">Continue to serve as a vetting </w:t>
      </w:r>
      <w:r w:rsidR="00A13F28" w:rsidRPr="00A13F28">
        <w:rPr>
          <w:rFonts w:ascii="Times New Roman" w:hAnsi="Times New Roman"/>
          <w:i/>
        </w:rPr>
        <w:t>body for the Music SACO Funnel</w:t>
      </w:r>
    </w:p>
    <w:p w:rsidR="00A542BE" w:rsidRPr="00A13F28" w:rsidRDefault="00A13F28" w:rsidP="00A13F28">
      <w:pPr>
        <w:pStyle w:val="ListParagraph"/>
        <w:numPr>
          <w:ilvl w:val="0"/>
          <w:numId w:val="10"/>
        </w:numPr>
        <w:rPr>
          <w:rFonts w:ascii="Times New Roman" w:hAnsi="Times New Roman"/>
        </w:rPr>
      </w:pPr>
      <w:r w:rsidRPr="00A13F28">
        <w:rPr>
          <w:rFonts w:ascii="Times New Roman" w:hAnsi="Times New Roman"/>
        </w:rPr>
        <w:t>P</w:t>
      </w:r>
      <w:r w:rsidR="00A542BE" w:rsidRPr="00A13F28">
        <w:rPr>
          <w:rFonts w:ascii="Times New Roman" w:hAnsi="Times New Roman"/>
          <w:iCs/>
        </w:rPr>
        <w:t>romotes core values of collaboration and expertise of members</w:t>
      </w:r>
    </w:p>
    <w:p w:rsidR="007D7EE1" w:rsidRPr="00A074C7" w:rsidRDefault="007D7EE1" w:rsidP="00E259D9">
      <w:pPr>
        <w:rPr>
          <w:rFonts w:ascii="Times New Roman" w:hAnsi="Times New Roman"/>
        </w:rPr>
      </w:pPr>
    </w:p>
    <w:sectPr w:rsidR="007D7EE1" w:rsidRPr="00A074C7" w:rsidSect="00A6589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0F6"/>
    <w:multiLevelType w:val="hybridMultilevel"/>
    <w:tmpl w:val="C6B47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87C03"/>
    <w:multiLevelType w:val="hybridMultilevel"/>
    <w:tmpl w:val="9B5E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90A04"/>
    <w:multiLevelType w:val="hybridMultilevel"/>
    <w:tmpl w:val="C3C02C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11FA3"/>
    <w:multiLevelType w:val="hybridMultilevel"/>
    <w:tmpl w:val="C952DE9C"/>
    <w:lvl w:ilvl="0" w:tplc="E69685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47A9B"/>
    <w:multiLevelType w:val="hybridMultilevel"/>
    <w:tmpl w:val="A6DE15F2"/>
    <w:lvl w:ilvl="0" w:tplc="ED6CED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66D8A"/>
    <w:multiLevelType w:val="multilevel"/>
    <w:tmpl w:val="D6A29A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352B9"/>
    <w:multiLevelType w:val="multilevel"/>
    <w:tmpl w:val="D6A29A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64652"/>
    <w:multiLevelType w:val="hybridMultilevel"/>
    <w:tmpl w:val="E5768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B15F76"/>
    <w:multiLevelType w:val="hybridMultilevel"/>
    <w:tmpl w:val="DFF4506C"/>
    <w:lvl w:ilvl="0" w:tplc="A27AA90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F1DF4"/>
    <w:multiLevelType w:val="hybridMultilevel"/>
    <w:tmpl w:val="8A16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8"/>
  </w:num>
  <w:num w:numId="6">
    <w:abstractNumId w:val="7"/>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5D"/>
    <w:rsid w:val="00006CE2"/>
    <w:rsid w:val="000411D7"/>
    <w:rsid w:val="000B6316"/>
    <w:rsid w:val="000E0D0E"/>
    <w:rsid w:val="000E7781"/>
    <w:rsid w:val="000F56E3"/>
    <w:rsid w:val="00152405"/>
    <w:rsid w:val="001B7B79"/>
    <w:rsid w:val="001C7162"/>
    <w:rsid w:val="001F19B0"/>
    <w:rsid w:val="00265869"/>
    <w:rsid w:val="002751CF"/>
    <w:rsid w:val="003203C6"/>
    <w:rsid w:val="003211B8"/>
    <w:rsid w:val="004908C8"/>
    <w:rsid w:val="00504A0C"/>
    <w:rsid w:val="00521A1B"/>
    <w:rsid w:val="00593E78"/>
    <w:rsid w:val="00602E84"/>
    <w:rsid w:val="0066513D"/>
    <w:rsid w:val="00675AD3"/>
    <w:rsid w:val="006E0208"/>
    <w:rsid w:val="00750B6A"/>
    <w:rsid w:val="0077665D"/>
    <w:rsid w:val="00783D1B"/>
    <w:rsid w:val="007D7EE1"/>
    <w:rsid w:val="00873B28"/>
    <w:rsid w:val="00995B61"/>
    <w:rsid w:val="009C4AE6"/>
    <w:rsid w:val="009E0970"/>
    <w:rsid w:val="00A073FE"/>
    <w:rsid w:val="00A074C7"/>
    <w:rsid w:val="00A13F28"/>
    <w:rsid w:val="00A542BE"/>
    <w:rsid w:val="00A5464D"/>
    <w:rsid w:val="00A6589A"/>
    <w:rsid w:val="00AE5BB2"/>
    <w:rsid w:val="00B01FFF"/>
    <w:rsid w:val="00B51FD9"/>
    <w:rsid w:val="00B65A4F"/>
    <w:rsid w:val="00B772F8"/>
    <w:rsid w:val="00B8306F"/>
    <w:rsid w:val="00BE1AA6"/>
    <w:rsid w:val="00C31B81"/>
    <w:rsid w:val="00C5233C"/>
    <w:rsid w:val="00C549CE"/>
    <w:rsid w:val="00C744CF"/>
    <w:rsid w:val="00C80779"/>
    <w:rsid w:val="00C86351"/>
    <w:rsid w:val="00CF7D55"/>
    <w:rsid w:val="00D02AAA"/>
    <w:rsid w:val="00DB6FE3"/>
    <w:rsid w:val="00DC7A64"/>
    <w:rsid w:val="00DF07A9"/>
    <w:rsid w:val="00E259D9"/>
    <w:rsid w:val="00E378DF"/>
    <w:rsid w:val="00E61B98"/>
    <w:rsid w:val="00F00EEC"/>
    <w:rsid w:val="00F103C9"/>
    <w:rsid w:val="00F12242"/>
    <w:rsid w:val="00F22FF0"/>
    <w:rsid w:val="00F430BA"/>
    <w:rsid w:val="00F5036F"/>
    <w:rsid w:val="00F60950"/>
    <w:rsid w:val="00F618C8"/>
    <w:rsid w:val="00FD43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69"/>
    <w:pPr>
      <w:ind w:left="720"/>
      <w:contextualSpacing/>
    </w:pPr>
  </w:style>
  <w:style w:type="character" w:styleId="Hyperlink">
    <w:name w:val="Hyperlink"/>
    <w:basedOn w:val="DefaultParagraphFont"/>
    <w:uiPriority w:val="99"/>
    <w:unhideWhenUsed/>
    <w:rsid w:val="00265869"/>
    <w:rPr>
      <w:color w:val="0000FF" w:themeColor="hyperlink"/>
      <w:u w:val="single"/>
    </w:rPr>
  </w:style>
  <w:style w:type="paragraph" w:styleId="Title">
    <w:name w:val="Title"/>
    <w:basedOn w:val="Normal"/>
    <w:link w:val="TitleChar"/>
    <w:qFormat/>
    <w:rsid w:val="000411D7"/>
    <w:pPr>
      <w:jc w:val="center"/>
    </w:pPr>
    <w:rPr>
      <w:rFonts w:ascii="Times New Roman" w:eastAsia="Times New Roman" w:hAnsi="Times New Roman"/>
      <w:b/>
      <w:bCs/>
      <w:sz w:val="28"/>
      <w:szCs w:val="20"/>
    </w:rPr>
  </w:style>
  <w:style w:type="character" w:customStyle="1" w:styleId="TitleChar">
    <w:name w:val="Title Char"/>
    <w:basedOn w:val="DefaultParagraphFont"/>
    <w:link w:val="Title"/>
    <w:rsid w:val="000411D7"/>
    <w:rPr>
      <w:rFonts w:ascii="Times New Roman" w:eastAsia="Times New Roman" w:hAnsi="Times New Roman"/>
      <w:b/>
      <w:bCs/>
      <w:sz w:val="28"/>
      <w:szCs w:val="20"/>
    </w:rPr>
  </w:style>
  <w:style w:type="paragraph" w:styleId="NormalWeb">
    <w:name w:val="Normal (Web)"/>
    <w:basedOn w:val="Normal"/>
    <w:uiPriority w:val="99"/>
    <w:unhideWhenUsed/>
    <w:rsid w:val="00A074C7"/>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69"/>
    <w:pPr>
      <w:ind w:left="720"/>
      <w:contextualSpacing/>
    </w:pPr>
  </w:style>
  <w:style w:type="character" w:styleId="Hyperlink">
    <w:name w:val="Hyperlink"/>
    <w:basedOn w:val="DefaultParagraphFont"/>
    <w:uiPriority w:val="99"/>
    <w:unhideWhenUsed/>
    <w:rsid w:val="00265869"/>
    <w:rPr>
      <w:color w:val="0000FF" w:themeColor="hyperlink"/>
      <w:u w:val="single"/>
    </w:rPr>
  </w:style>
  <w:style w:type="paragraph" w:styleId="Title">
    <w:name w:val="Title"/>
    <w:basedOn w:val="Normal"/>
    <w:link w:val="TitleChar"/>
    <w:qFormat/>
    <w:rsid w:val="000411D7"/>
    <w:pPr>
      <w:jc w:val="center"/>
    </w:pPr>
    <w:rPr>
      <w:rFonts w:ascii="Times New Roman" w:eastAsia="Times New Roman" w:hAnsi="Times New Roman"/>
      <w:b/>
      <w:bCs/>
      <w:sz w:val="28"/>
      <w:szCs w:val="20"/>
    </w:rPr>
  </w:style>
  <w:style w:type="character" w:customStyle="1" w:styleId="TitleChar">
    <w:name w:val="Title Char"/>
    <w:basedOn w:val="DefaultParagraphFont"/>
    <w:link w:val="Title"/>
    <w:rsid w:val="000411D7"/>
    <w:rPr>
      <w:rFonts w:ascii="Times New Roman" w:eastAsia="Times New Roman" w:hAnsi="Times New Roman"/>
      <w:b/>
      <w:bCs/>
      <w:sz w:val="28"/>
      <w:szCs w:val="20"/>
    </w:rPr>
  </w:style>
  <w:style w:type="paragraph" w:styleId="NormalWeb">
    <w:name w:val="Normal (Web)"/>
    <w:basedOn w:val="Normal"/>
    <w:uiPriority w:val="99"/>
    <w:unhideWhenUsed/>
    <w:rsid w:val="00A074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2412">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8">
          <w:marLeft w:val="0"/>
          <w:marRight w:val="0"/>
          <w:marTop w:val="0"/>
          <w:marBottom w:val="0"/>
          <w:divBdr>
            <w:top w:val="none" w:sz="0" w:space="0" w:color="auto"/>
            <w:left w:val="none" w:sz="0" w:space="0" w:color="auto"/>
            <w:bottom w:val="none" w:sz="0" w:space="0" w:color="auto"/>
            <w:right w:val="none" w:sz="0" w:space="0" w:color="auto"/>
          </w:divBdr>
          <w:divsChild>
            <w:div w:id="1060522348">
              <w:marLeft w:val="0"/>
              <w:marRight w:val="0"/>
              <w:marTop w:val="0"/>
              <w:marBottom w:val="0"/>
              <w:divBdr>
                <w:top w:val="none" w:sz="0" w:space="0" w:color="auto"/>
                <w:left w:val="none" w:sz="0" w:space="0" w:color="auto"/>
                <w:bottom w:val="none" w:sz="0" w:space="0" w:color="auto"/>
                <w:right w:val="none" w:sz="0" w:space="0" w:color="auto"/>
              </w:divBdr>
              <w:divsChild>
                <w:div w:id="435754354">
                  <w:marLeft w:val="0"/>
                  <w:marRight w:val="0"/>
                  <w:marTop w:val="0"/>
                  <w:marBottom w:val="0"/>
                  <w:divBdr>
                    <w:top w:val="none" w:sz="0" w:space="0" w:color="auto"/>
                    <w:left w:val="none" w:sz="0" w:space="0" w:color="auto"/>
                    <w:bottom w:val="none" w:sz="0" w:space="0" w:color="auto"/>
                    <w:right w:val="none" w:sz="0" w:space="0" w:color="auto"/>
                  </w:divBdr>
                  <w:divsChild>
                    <w:div w:id="1612125406">
                      <w:marLeft w:val="0"/>
                      <w:marRight w:val="0"/>
                      <w:marTop w:val="122"/>
                      <w:marBottom w:val="245"/>
                      <w:divBdr>
                        <w:top w:val="none" w:sz="0" w:space="0" w:color="auto"/>
                        <w:left w:val="none" w:sz="0" w:space="0" w:color="auto"/>
                        <w:bottom w:val="none" w:sz="0" w:space="0" w:color="auto"/>
                        <w:right w:val="none" w:sz="0" w:space="0" w:color="auto"/>
                      </w:divBdr>
                      <w:divsChild>
                        <w:div w:id="7194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6160">
      <w:bodyDiv w:val="1"/>
      <w:marLeft w:val="0"/>
      <w:marRight w:val="0"/>
      <w:marTop w:val="0"/>
      <w:marBottom w:val="0"/>
      <w:divBdr>
        <w:top w:val="none" w:sz="0" w:space="0" w:color="auto"/>
        <w:left w:val="none" w:sz="0" w:space="0" w:color="auto"/>
        <w:bottom w:val="none" w:sz="0" w:space="0" w:color="auto"/>
        <w:right w:val="none" w:sz="0" w:space="0" w:color="auto"/>
      </w:divBdr>
    </w:div>
    <w:div w:id="759985111">
      <w:bodyDiv w:val="1"/>
      <w:marLeft w:val="0"/>
      <w:marRight w:val="0"/>
      <w:marTop w:val="0"/>
      <w:marBottom w:val="0"/>
      <w:divBdr>
        <w:top w:val="none" w:sz="0" w:space="0" w:color="auto"/>
        <w:left w:val="none" w:sz="0" w:space="0" w:color="auto"/>
        <w:bottom w:val="none" w:sz="0" w:space="0" w:color="auto"/>
        <w:right w:val="none" w:sz="0" w:space="0" w:color="auto"/>
      </w:divBdr>
      <w:divsChild>
        <w:div w:id="175266440">
          <w:marLeft w:val="0"/>
          <w:marRight w:val="0"/>
          <w:marTop w:val="0"/>
          <w:marBottom w:val="0"/>
          <w:divBdr>
            <w:top w:val="none" w:sz="0" w:space="0" w:color="auto"/>
            <w:left w:val="none" w:sz="0" w:space="0" w:color="auto"/>
            <w:bottom w:val="none" w:sz="0" w:space="0" w:color="auto"/>
            <w:right w:val="none" w:sz="0" w:space="0" w:color="auto"/>
          </w:divBdr>
          <w:divsChild>
            <w:div w:id="1578712332">
              <w:marLeft w:val="0"/>
              <w:marRight w:val="0"/>
              <w:marTop w:val="0"/>
              <w:marBottom w:val="0"/>
              <w:divBdr>
                <w:top w:val="none" w:sz="0" w:space="0" w:color="auto"/>
                <w:left w:val="none" w:sz="0" w:space="0" w:color="auto"/>
                <w:bottom w:val="none" w:sz="0" w:space="0" w:color="auto"/>
                <w:right w:val="none" w:sz="0" w:space="0" w:color="auto"/>
              </w:divBdr>
              <w:divsChild>
                <w:div w:id="817914793">
                  <w:marLeft w:val="0"/>
                  <w:marRight w:val="0"/>
                  <w:marTop w:val="0"/>
                  <w:marBottom w:val="0"/>
                  <w:divBdr>
                    <w:top w:val="none" w:sz="0" w:space="0" w:color="auto"/>
                    <w:left w:val="none" w:sz="0" w:space="0" w:color="auto"/>
                    <w:bottom w:val="none" w:sz="0" w:space="0" w:color="auto"/>
                    <w:right w:val="none" w:sz="0" w:space="0" w:color="auto"/>
                  </w:divBdr>
                  <w:divsChild>
                    <w:div w:id="509023278">
                      <w:marLeft w:val="0"/>
                      <w:marRight w:val="0"/>
                      <w:marTop w:val="113"/>
                      <w:marBottom w:val="225"/>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73064">
      <w:bodyDiv w:val="1"/>
      <w:marLeft w:val="0"/>
      <w:marRight w:val="0"/>
      <w:marTop w:val="0"/>
      <w:marBottom w:val="0"/>
      <w:divBdr>
        <w:top w:val="none" w:sz="0" w:space="0" w:color="auto"/>
        <w:left w:val="none" w:sz="0" w:space="0" w:color="auto"/>
        <w:bottom w:val="none" w:sz="0" w:space="0" w:color="auto"/>
        <w:right w:val="none" w:sz="0" w:space="0" w:color="auto"/>
      </w:divBdr>
    </w:div>
    <w:div w:id="1386368943">
      <w:bodyDiv w:val="1"/>
      <w:marLeft w:val="0"/>
      <w:marRight w:val="0"/>
      <w:marTop w:val="0"/>
      <w:marBottom w:val="0"/>
      <w:divBdr>
        <w:top w:val="none" w:sz="0" w:space="0" w:color="auto"/>
        <w:left w:val="none" w:sz="0" w:space="0" w:color="auto"/>
        <w:bottom w:val="none" w:sz="0" w:space="0" w:color="auto"/>
        <w:right w:val="none" w:sz="0" w:space="0" w:color="auto"/>
      </w:divBdr>
    </w:div>
    <w:div w:id="1534270840">
      <w:bodyDiv w:val="1"/>
      <w:marLeft w:val="0"/>
      <w:marRight w:val="0"/>
      <w:marTop w:val="0"/>
      <w:marBottom w:val="0"/>
      <w:divBdr>
        <w:top w:val="none" w:sz="0" w:space="0" w:color="auto"/>
        <w:left w:val="none" w:sz="0" w:space="0" w:color="auto"/>
        <w:bottom w:val="none" w:sz="0" w:space="0" w:color="auto"/>
        <w:right w:val="none" w:sz="0" w:space="0" w:color="auto"/>
      </w:divBdr>
      <w:divsChild>
        <w:div w:id="487744895">
          <w:marLeft w:val="0"/>
          <w:marRight w:val="0"/>
          <w:marTop w:val="0"/>
          <w:marBottom w:val="0"/>
          <w:divBdr>
            <w:top w:val="none" w:sz="0" w:space="0" w:color="auto"/>
            <w:left w:val="none" w:sz="0" w:space="0" w:color="auto"/>
            <w:bottom w:val="none" w:sz="0" w:space="0" w:color="auto"/>
            <w:right w:val="none" w:sz="0" w:space="0" w:color="auto"/>
          </w:divBdr>
          <w:divsChild>
            <w:div w:id="23868704">
              <w:marLeft w:val="0"/>
              <w:marRight w:val="0"/>
              <w:marTop w:val="0"/>
              <w:marBottom w:val="0"/>
              <w:divBdr>
                <w:top w:val="none" w:sz="0" w:space="0" w:color="auto"/>
                <w:left w:val="none" w:sz="0" w:space="0" w:color="auto"/>
                <w:bottom w:val="none" w:sz="0" w:space="0" w:color="auto"/>
                <w:right w:val="none" w:sz="0" w:space="0" w:color="auto"/>
              </w:divBdr>
              <w:divsChild>
                <w:div w:id="1786121153">
                  <w:marLeft w:val="0"/>
                  <w:marRight w:val="0"/>
                  <w:marTop w:val="0"/>
                  <w:marBottom w:val="0"/>
                  <w:divBdr>
                    <w:top w:val="none" w:sz="0" w:space="0" w:color="auto"/>
                    <w:left w:val="none" w:sz="0" w:space="0" w:color="auto"/>
                    <w:bottom w:val="none" w:sz="0" w:space="0" w:color="auto"/>
                    <w:right w:val="none" w:sz="0" w:space="0" w:color="auto"/>
                  </w:divBdr>
                  <w:divsChild>
                    <w:div w:id="1551844072">
                      <w:marLeft w:val="0"/>
                      <w:marRight w:val="0"/>
                      <w:marTop w:val="122"/>
                      <w:marBottom w:val="245"/>
                      <w:divBdr>
                        <w:top w:val="none" w:sz="0" w:space="0" w:color="auto"/>
                        <w:left w:val="none" w:sz="0" w:space="0" w:color="auto"/>
                        <w:bottom w:val="none" w:sz="0" w:space="0" w:color="auto"/>
                        <w:right w:val="none" w:sz="0" w:space="0" w:color="auto"/>
                      </w:divBdr>
                      <w:divsChild>
                        <w:div w:id="20957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033103">
      <w:bodyDiv w:val="1"/>
      <w:marLeft w:val="0"/>
      <w:marRight w:val="0"/>
      <w:marTop w:val="0"/>
      <w:marBottom w:val="0"/>
      <w:divBdr>
        <w:top w:val="none" w:sz="0" w:space="0" w:color="auto"/>
        <w:left w:val="none" w:sz="0" w:space="0" w:color="auto"/>
        <w:bottom w:val="none" w:sz="0" w:space="0" w:color="auto"/>
        <w:right w:val="none" w:sz="0" w:space="0" w:color="auto"/>
      </w:divBdr>
      <w:divsChild>
        <w:div w:id="1715347688">
          <w:marLeft w:val="0"/>
          <w:marRight w:val="0"/>
          <w:marTop w:val="0"/>
          <w:marBottom w:val="0"/>
          <w:divBdr>
            <w:top w:val="none" w:sz="0" w:space="0" w:color="auto"/>
            <w:left w:val="none" w:sz="0" w:space="0" w:color="auto"/>
            <w:bottom w:val="none" w:sz="0" w:space="0" w:color="auto"/>
            <w:right w:val="none" w:sz="0" w:space="0" w:color="auto"/>
          </w:divBdr>
          <w:divsChild>
            <w:div w:id="2078048104">
              <w:marLeft w:val="0"/>
              <w:marRight w:val="0"/>
              <w:marTop w:val="0"/>
              <w:marBottom w:val="0"/>
              <w:divBdr>
                <w:top w:val="none" w:sz="0" w:space="0" w:color="auto"/>
                <w:left w:val="none" w:sz="0" w:space="0" w:color="auto"/>
                <w:bottom w:val="none" w:sz="0" w:space="0" w:color="auto"/>
                <w:right w:val="none" w:sz="0" w:space="0" w:color="auto"/>
              </w:divBdr>
              <w:divsChild>
                <w:div w:id="1595822542">
                  <w:marLeft w:val="0"/>
                  <w:marRight w:val="0"/>
                  <w:marTop w:val="0"/>
                  <w:marBottom w:val="0"/>
                  <w:divBdr>
                    <w:top w:val="none" w:sz="0" w:space="0" w:color="auto"/>
                    <w:left w:val="none" w:sz="0" w:space="0" w:color="auto"/>
                    <w:bottom w:val="none" w:sz="0" w:space="0" w:color="auto"/>
                    <w:right w:val="none" w:sz="0" w:space="0" w:color="auto"/>
                  </w:divBdr>
                  <w:divsChild>
                    <w:div w:id="1833905464">
                      <w:marLeft w:val="0"/>
                      <w:marRight w:val="0"/>
                      <w:marTop w:val="122"/>
                      <w:marBottom w:val="245"/>
                      <w:divBdr>
                        <w:top w:val="none" w:sz="0" w:space="0" w:color="auto"/>
                        <w:left w:val="none" w:sz="0" w:space="0" w:color="auto"/>
                        <w:bottom w:val="none" w:sz="0" w:space="0" w:color="auto"/>
                        <w:right w:val="none" w:sz="0" w:space="0" w:color="auto"/>
                      </w:divBdr>
                      <w:divsChild>
                        <w:div w:id="2639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A424-C90F-7E49-997D-F243D7A3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Adminstrator</dc:creator>
  <cp:lastModifiedBy>Elizabeth Cribbs</cp:lastModifiedBy>
  <cp:revision>2</cp:revision>
  <dcterms:created xsi:type="dcterms:W3CDTF">2015-09-06T23:15:00Z</dcterms:created>
  <dcterms:modified xsi:type="dcterms:W3CDTF">2015-09-06T23:15:00Z</dcterms:modified>
</cp:coreProperties>
</file>